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bookmarkStart w:id="0" w:name="_GoBack"/>
      <w:bookmarkEnd w:id="0"/>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Promoting inclusion, equality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marriage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Promoting identity, positive self-concept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physical attributes</w:t>
      </w:r>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interest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elebrating festivals, holy days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r w:rsidR="21055214" w:rsidRPr="1C494D65">
        <w:rPr>
          <w:rFonts w:ascii="Arial" w:hAnsi="Arial" w:cs="Arial"/>
          <w:sz w:val="22"/>
          <w:szCs w:val="22"/>
        </w:rPr>
        <w:t>e.g.</w:t>
      </w:r>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ional households</w:t>
      </w:r>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Using textiles, prints, sculptures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lastRenderedPageBreak/>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Parents are expected to abide by the policy for inclusion, diversity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r w:rsidRPr="3B51B4B6">
        <w:rPr>
          <w:rFonts w:ascii="Arial" w:hAnsi="Arial" w:cs="Arial"/>
          <w:sz w:val="22"/>
          <w:szCs w:val="22"/>
        </w:rPr>
        <w:t>families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lastRenderedPageBreak/>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lastRenderedPageBreak/>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1"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r w:rsidR="00FE2BB8" w:rsidRPr="1C494D65">
        <w:rPr>
          <w:rFonts w:ascii="Arial" w:hAnsi="Arial" w:cs="Arial"/>
          <w:color w:val="auto"/>
          <w:sz w:val="22"/>
          <w:szCs w:val="22"/>
        </w:rPr>
        <w:t xml:space="preserve">e.g.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46C9523D" w:rsidRPr="1C494D65">
        <w:rPr>
          <w:rFonts w:ascii="Arial" w:hAnsi="Arial" w:cs="Arial"/>
          <w:color w:val="auto"/>
          <w:sz w:val="22"/>
          <w:szCs w:val="22"/>
        </w:rPr>
        <w:t xml:space="preserve">ate with children to create rules and codes of behaviour, e.g.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lastRenderedPageBreak/>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taff create an ethos of inclusivity and tolerance where views, faiths, cultures and races are valued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Children should acquire tolerance, appreciation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cultures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respect and tolerance for those with different faiths and beliefs</w:t>
      </w:r>
    </w:p>
    <w:sectPr w:rsidR="0022124D" w:rsidRPr="00B424EB" w:rsidSect="00301A4A">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4967E" w14:textId="77777777" w:rsidR="002318AA" w:rsidRDefault="002318AA" w:rsidP="009F0116">
      <w:r>
        <w:separator/>
      </w:r>
    </w:p>
  </w:endnote>
  <w:endnote w:type="continuationSeparator" w:id="0">
    <w:p w14:paraId="52EE341A" w14:textId="77777777" w:rsidR="002318AA" w:rsidRDefault="002318AA"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7F416" w14:textId="77777777" w:rsidR="002318AA" w:rsidRDefault="002318AA" w:rsidP="009F0116">
      <w:r>
        <w:separator/>
      </w:r>
    </w:p>
  </w:footnote>
  <w:footnote w:type="continuationSeparator" w:id="0">
    <w:p w14:paraId="58D443B7" w14:textId="77777777" w:rsidR="002318AA" w:rsidRDefault="002318AA" w:rsidP="009F01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318AA"/>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13947"/>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customStyle="1"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3.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5A36D-3C55-4895-9E13-E5D78C59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Jane Frodsham</cp:lastModifiedBy>
  <cp:revision>2</cp:revision>
  <cp:lastPrinted>2011-11-21T10:06:00Z</cp:lastPrinted>
  <dcterms:created xsi:type="dcterms:W3CDTF">2022-02-14T15:26:00Z</dcterms:created>
  <dcterms:modified xsi:type="dcterms:W3CDTF">2022-02-14T15:26:00Z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