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6A98C" w14:textId="7249BECB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74F0F199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  <w:t>Complaints procedure for parents and service users</w:t>
      </w:r>
    </w:p>
    <w:p w14:paraId="5C4E5738" w14:textId="77777777" w:rsidR="00E633E9" w:rsidRPr="00306D44" w:rsidRDefault="00E633E9" w:rsidP="00306D4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306D44">
        <w:rPr>
          <w:rFonts w:ascii="Arial" w:hAnsi="Arial" w:cs="Arial"/>
          <w:bCs/>
          <w:sz w:val="22"/>
          <w:szCs w:val="22"/>
        </w:rPr>
        <w:t>There is a fair way of dealing with issues as they arise in an informal way, but parents may wish to exercise their right to make a formal complaint. They are informed of the procedure to do this and complaints are responded to in a timely way.</w:t>
      </w:r>
      <w:r w:rsidR="00594EB2" w:rsidRPr="00306D44">
        <w:rPr>
          <w:rFonts w:ascii="Arial" w:hAnsi="Arial" w:cs="Arial"/>
          <w:bCs/>
          <w:sz w:val="22"/>
          <w:szCs w:val="22"/>
        </w:rPr>
        <w:t xml:space="preserve"> The same procedures apply to agencies who may have a grievance or complaint.</w:t>
      </w:r>
    </w:p>
    <w:p w14:paraId="129C5638" w14:textId="77777777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</w:p>
    <w:p w14:paraId="1DF8F0C6" w14:textId="08B90F9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 is unhappy about any aspect of their child’s care or how he/she feels</w:t>
      </w:r>
      <w:r w:rsidR="002C169F" w:rsidRPr="007831E5">
        <w:rPr>
          <w:rFonts w:cs="Arial"/>
          <w:b w:val="0"/>
          <w:sz w:val="22"/>
          <w:szCs w:val="22"/>
        </w:rPr>
        <w:t xml:space="preserve"> he/she has been treated, </w:t>
      </w:r>
      <w:r w:rsidRPr="007831E5">
        <w:rPr>
          <w:rFonts w:cs="Arial"/>
          <w:b w:val="0"/>
          <w:sz w:val="22"/>
          <w:szCs w:val="22"/>
        </w:rPr>
        <w:t xml:space="preserve">this should be discussed with the child’s key person. The key person will listen to the parent and acknowledge what he/she is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780823E9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parent is not happy with the key </w:t>
      </w:r>
      <w:r w:rsidR="008A412D" w:rsidRPr="007831E5">
        <w:rPr>
          <w:rFonts w:ascii="Arial" w:hAnsi="Arial" w:cs="Arial"/>
          <w:sz w:val="22"/>
          <w:szCs w:val="22"/>
        </w:rPr>
        <w:t xml:space="preserve">person’s response or </w:t>
      </w:r>
      <w:r w:rsidRPr="007831E5">
        <w:rPr>
          <w:rFonts w:ascii="Arial" w:hAnsi="Arial" w:cs="Arial"/>
          <w:sz w:val="22"/>
          <w:szCs w:val="22"/>
        </w:rPr>
        <w:t xml:space="preserve">wishes to complain about the key person or any other member of staff, he/she will be directed to the setting manager. Some parents will want to make a written complaint; others will prefer to make it verbally, in which case 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writes down the main issues of the complaint using the </w:t>
      </w:r>
      <w:r w:rsidR="00C64033">
        <w:rPr>
          <w:rFonts w:ascii="Arial" w:hAnsi="Arial" w:cs="Arial"/>
          <w:bCs/>
          <w:sz w:val="22"/>
          <w:szCs w:val="22"/>
        </w:rPr>
        <w:t xml:space="preserve">Complaint Investigation Record </w:t>
      </w:r>
      <w:r w:rsidRPr="007831E5">
        <w:rPr>
          <w:rFonts w:ascii="Arial" w:hAnsi="Arial" w:cs="Arial"/>
          <w:sz w:val="22"/>
          <w:szCs w:val="22"/>
        </w:rPr>
        <w:t>and keep</w:t>
      </w:r>
      <w:r w:rsidR="006A49D4">
        <w:rPr>
          <w:rFonts w:ascii="Arial" w:hAnsi="Arial" w:cs="Arial"/>
          <w:sz w:val="22"/>
          <w:szCs w:val="22"/>
        </w:rPr>
        <w:t>s</w:t>
      </w:r>
      <w:r w:rsidRPr="007831E5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6E203164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 xml:space="preserve">parent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0A7A46D2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parent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447B57">
        <w:rPr>
          <w:rFonts w:ascii="Arial" w:hAnsi="Arial" w:cs="Arial"/>
          <w:sz w:val="22"/>
          <w:szCs w:val="22"/>
        </w:rPr>
        <w:t>ir</w:t>
      </w:r>
      <w:r w:rsidRPr="007831E5">
        <w:rPr>
          <w:rFonts w:ascii="Arial" w:hAnsi="Arial" w:cs="Arial"/>
          <w:sz w:val="22"/>
          <w:szCs w:val="22"/>
        </w:rPr>
        <w:t xml:space="preserve"> line manager.</w:t>
      </w:r>
    </w:p>
    <w:p w14:paraId="6D98A12B" w14:textId="5A869C7C" w:rsidR="00594EB2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 is still not satisfied, then he/she is entitled to appeal the outcome verbally or in writing to the setting</w:t>
      </w:r>
      <w:r w:rsidR="009832C3">
        <w:rPr>
          <w:rFonts w:ascii="Arial" w:hAnsi="Arial" w:cs="Arial"/>
          <w:sz w:val="22"/>
          <w:szCs w:val="22"/>
        </w:rPr>
        <w:t xml:space="preserve"> manager’s</w:t>
      </w:r>
      <w:r w:rsidRPr="007831E5">
        <w:rPr>
          <w:rFonts w:ascii="Arial" w:hAnsi="Arial" w:cs="Arial"/>
          <w:sz w:val="22"/>
          <w:szCs w:val="22"/>
        </w:rPr>
        <w:t xml:space="preserve"> line manager who will pass the matter on to </w:t>
      </w:r>
      <w:r w:rsidR="00D550D0">
        <w:rPr>
          <w:rFonts w:ascii="Arial" w:hAnsi="Arial" w:cs="Arial"/>
          <w:sz w:val="22"/>
          <w:szCs w:val="22"/>
        </w:rPr>
        <w:t>owners/directors/trustees</w:t>
      </w:r>
      <w:r w:rsidRPr="007831E5">
        <w:rPr>
          <w:rFonts w:ascii="Arial" w:hAnsi="Arial" w:cs="Arial"/>
          <w:sz w:val="22"/>
          <w:szCs w:val="22"/>
        </w:rPr>
        <w:t xml:space="preserve"> for further investigation</w:t>
      </w:r>
      <w:r w:rsidR="00D550D0">
        <w:rPr>
          <w:rFonts w:ascii="Arial" w:hAnsi="Arial" w:cs="Arial"/>
          <w:sz w:val="22"/>
          <w:szCs w:val="22"/>
        </w:rPr>
        <w:t xml:space="preserve">, who will </w:t>
      </w:r>
      <w:r w:rsidRPr="007831E5">
        <w:rPr>
          <w:rFonts w:ascii="Arial" w:hAnsi="Arial" w:cs="Arial"/>
          <w:sz w:val="22"/>
          <w:szCs w:val="22"/>
        </w:rPr>
        <w:t>respond to the parent within a further 14 days.</w:t>
      </w:r>
    </w:p>
    <w:p w14:paraId="76ECBD0F" w14:textId="77777777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Ofsted. The manager will assist in any complaint investigation as well as in producing documentation that records the steps that were taken in response to the original complaint.</w:t>
      </w:r>
    </w:p>
    <w:p w14:paraId="4F9A128D" w14:textId="792E230D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1733A400" w:rsidR="00E633E9" w:rsidRPr="00F024CC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lastRenderedPageBreak/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47230E97" w14:textId="77777777" w:rsidR="00E633E9" w:rsidRPr="007831E5" w:rsidRDefault="00E633E9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13E04A08" w14:textId="3A1177A8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agency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33275AA9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the individual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73A724E3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owners/directors/trustees.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7777777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 at inspection, or if requested by Ofsted at any other time.</w:t>
      </w:r>
    </w:p>
    <w:p w14:paraId="77D5A9F7" w14:textId="77777777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77777777" w:rsidR="00E633E9" w:rsidRPr="007831E5" w:rsidRDefault="00E633E9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2A4FA875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5E167629" w:rsidR="00F93F0E" w:rsidRPr="00C53A29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Complaint Investigation Record (</w:t>
      </w:r>
      <w:r w:rsidR="005E4E95">
        <w:rPr>
          <w:rFonts w:ascii="Arial" w:hAnsi="Arial" w:cs="Arial"/>
          <w:bCs/>
          <w:sz w:val="22"/>
          <w:szCs w:val="22"/>
        </w:rPr>
        <w:t>Pre-school Learning Alliance 2015)</w:t>
      </w:r>
    </w:p>
    <w:sectPr w:rsidR="00F93F0E" w:rsidRPr="00C53A29" w:rsidSect="007831E5"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E0A4D" w14:textId="77777777" w:rsidR="00603F8B" w:rsidRDefault="00603F8B" w:rsidP="00202701">
      <w:r>
        <w:separator/>
      </w:r>
    </w:p>
  </w:endnote>
  <w:endnote w:type="continuationSeparator" w:id="0">
    <w:p w14:paraId="4EF317DC" w14:textId="77777777" w:rsidR="00603F8B" w:rsidRDefault="00603F8B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BF43E" w14:textId="77777777" w:rsidR="00603F8B" w:rsidRDefault="00603F8B" w:rsidP="00202701">
      <w:r>
        <w:separator/>
      </w:r>
    </w:p>
  </w:footnote>
  <w:footnote w:type="continuationSeparator" w:id="0">
    <w:p w14:paraId="534C0402" w14:textId="77777777" w:rsidR="00603F8B" w:rsidRDefault="00603F8B" w:rsidP="0020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826EB"/>
    <w:rsid w:val="00087612"/>
    <w:rsid w:val="00093A04"/>
    <w:rsid w:val="000953B4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66ABB"/>
    <w:rsid w:val="00283ECE"/>
    <w:rsid w:val="002865EB"/>
    <w:rsid w:val="00287E61"/>
    <w:rsid w:val="00293100"/>
    <w:rsid w:val="002C169F"/>
    <w:rsid w:val="002E764C"/>
    <w:rsid w:val="00306D44"/>
    <w:rsid w:val="00323443"/>
    <w:rsid w:val="00331D8C"/>
    <w:rsid w:val="0033496A"/>
    <w:rsid w:val="003666EC"/>
    <w:rsid w:val="0037148C"/>
    <w:rsid w:val="0039416D"/>
    <w:rsid w:val="003C7133"/>
    <w:rsid w:val="003D686C"/>
    <w:rsid w:val="0040529E"/>
    <w:rsid w:val="00431206"/>
    <w:rsid w:val="00431F90"/>
    <w:rsid w:val="00447B57"/>
    <w:rsid w:val="004634A0"/>
    <w:rsid w:val="00491BBD"/>
    <w:rsid w:val="004A6F8A"/>
    <w:rsid w:val="004B1DFA"/>
    <w:rsid w:val="004D13FF"/>
    <w:rsid w:val="004E22E4"/>
    <w:rsid w:val="004F2D18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3F8B"/>
    <w:rsid w:val="0060500D"/>
    <w:rsid w:val="00612A73"/>
    <w:rsid w:val="00633A4A"/>
    <w:rsid w:val="006416EC"/>
    <w:rsid w:val="00682C16"/>
    <w:rsid w:val="0069509D"/>
    <w:rsid w:val="006972DA"/>
    <w:rsid w:val="006A49D4"/>
    <w:rsid w:val="006B4139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8120FA"/>
    <w:rsid w:val="008145D8"/>
    <w:rsid w:val="00823FF7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636DE"/>
    <w:rsid w:val="00972947"/>
    <w:rsid w:val="009832C3"/>
    <w:rsid w:val="00A004ED"/>
    <w:rsid w:val="00A14FF5"/>
    <w:rsid w:val="00A31007"/>
    <w:rsid w:val="00A37029"/>
    <w:rsid w:val="00A608F0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C31B0"/>
    <w:rsid w:val="00CC5462"/>
    <w:rsid w:val="00CE5B0B"/>
    <w:rsid w:val="00CF12D3"/>
    <w:rsid w:val="00D2638E"/>
    <w:rsid w:val="00D31AC9"/>
    <w:rsid w:val="00D550D0"/>
    <w:rsid w:val="00D656B8"/>
    <w:rsid w:val="00D83B46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8D3C617"/>
    <w:rsid w:val="227FD04E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B102D4-FBA3-4B8C-B5FA-A9462FF5F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DAF66B-9260-4BB6-8245-6288BF5A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Jane Frodsham</cp:lastModifiedBy>
  <cp:revision>2</cp:revision>
  <cp:lastPrinted>2011-08-21T11:18:00Z</cp:lastPrinted>
  <dcterms:created xsi:type="dcterms:W3CDTF">2022-02-20T17:00:00Z</dcterms:created>
  <dcterms:modified xsi:type="dcterms:W3CDTF">2022-02-20T17:00:00Z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