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22E1" w14:textId="4A9CCEFE" w:rsidR="00D90A26" w:rsidRDefault="00950C8A" w:rsidP="009B3078">
      <w:pPr>
        <w:pStyle w:val="Title"/>
        <w:jc w:val="center"/>
      </w:pPr>
      <w:r>
        <w:rPr>
          <w:noProof/>
        </w:rPr>
        <w:drawing>
          <wp:inline distT="0" distB="0" distL="0" distR="0" wp14:anchorId="7CBDCD4C" wp14:editId="34DA6FC0">
            <wp:extent cx="941034" cy="847725"/>
            <wp:effectExtent l="0" t="0" r="0" b="0"/>
            <wp:docPr id="535332273" name="Picture 1" descr="A logo with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32273" name="Picture 1" descr="A logo with a su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6537" cy="861691"/>
                    </a:xfrm>
                    <a:prstGeom prst="rect">
                      <a:avLst/>
                    </a:prstGeom>
                    <a:noFill/>
                  </pic:spPr>
                </pic:pic>
              </a:graphicData>
            </a:graphic>
          </wp:inline>
        </w:drawing>
      </w:r>
      <w:r w:rsidR="00D90A26">
        <w:rPr>
          <w:noProof/>
        </w:rPr>
        <mc:AlternateContent>
          <mc:Choice Requires="wps">
            <w:drawing>
              <wp:inline distT="0" distB="0" distL="0" distR="0" wp14:anchorId="01E6E7F4" wp14:editId="125D33EA">
                <wp:extent cx="304800" cy="304800"/>
                <wp:effectExtent l="0" t="0" r="0" b="0"/>
                <wp:docPr id="620084011" name="AutoShape 2" descr="Yelvertoft Pre-School added a new... - Yelvertoft Pre-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12491F" id="AutoShape 2" o:spid="_x0000_s1026" alt="Yelvertoft Pre-School added a new... - Yelvertoft Pre-Schoo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850068F" w14:textId="77777777" w:rsidR="00190C94" w:rsidRPr="00190C94" w:rsidRDefault="00190C94" w:rsidP="00190C94"/>
    <w:p w14:paraId="6C69DFC9" w14:textId="75067A0C" w:rsidR="00B54AF2" w:rsidRDefault="009B3078" w:rsidP="00950C8A">
      <w:pPr>
        <w:pStyle w:val="Title"/>
        <w:jc w:val="center"/>
      </w:pPr>
      <w:r>
        <w:t>Sustainability Policy for Yelvertoft Pre</w:t>
      </w:r>
      <w:r w:rsidR="00190C94">
        <w:t>-</w:t>
      </w:r>
      <w:r>
        <w:t>School</w:t>
      </w:r>
    </w:p>
    <w:p w14:paraId="525407A9" w14:textId="77777777" w:rsidR="00190C94" w:rsidRPr="00190C94" w:rsidRDefault="00190C94" w:rsidP="00190C94"/>
    <w:p w14:paraId="3937A0F2" w14:textId="77777777" w:rsidR="009B3078" w:rsidRPr="00190C94" w:rsidRDefault="009B3078" w:rsidP="009B3078">
      <w:pPr>
        <w:pStyle w:val="Subtitle"/>
        <w:rPr>
          <w:b/>
          <w:bCs/>
        </w:rPr>
      </w:pPr>
      <w:r w:rsidRPr="00190C94">
        <w:rPr>
          <w:b/>
          <w:bCs/>
        </w:rPr>
        <w:t>Building a Greener Future for Our Children</w:t>
      </w:r>
    </w:p>
    <w:p w14:paraId="7D2E8F02" w14:textId="77777777" w:rsidR="009B3078" w:rsidRDefault="009B3078" w:rsidP="009B3078">
      <w:pPr>
        <w:pStyle w:val="Heading1"/>
      </w:pPr>
      <w:r>
        <w:t>Introduction</w:t>
      </w:r>
    </w:p>
    <w:p w14:paraId="55AACEBE" w14:textId="3EDE1DFD" w:rsidR="009B3078" w:rsidRDefault="009B3078" w:rsidP="009B3078">
      <w:r w:rsidRPr="009B3078">
        <w:t>At our pre</w:t>
      </w:r>
      <w:r w:rsidR="00190C94">
        <w:t>-</w:t>
      </w:r>
      <w:r w:rsidRPr="009B3078">
        <w:t xml:space="preserve">school, we understand the importance of fostering a sustainable environment—not only for the benefit of our planet but also to </w:t>
      </w:r>
      <w:r w:rsidR="00410B7C" w:rsidRPr="009B3078">
        <w:t>instil</w:t>
      </w:r>
      <w:r w:rsidRPr="009B3078">
        <w:t xml:space="preserve"> values in the children we care for. As a small pre</w:t>
      </w:r>
      <w:r w:rsidR="00A1325E">
        <w:t>-</w:t>
      </w:r>
      <w:r w:rsidRPr="009B3078">
        <w:t xml:space="preserve">school with four dedicated employees and </w:t>
      </w:r>
      <w:r>
        <w:t xml:space="preserve">an average of </w:t>
      </w:r>
      <w:r w:rsidRPr="009B3078">
        <w:t>twenty children, we are uniquely positioned to adopt impactful yet manageable green initiatives. Our sustainability policy reflects our commitment to nurturing environmentally responsible habits while reducing our ecological footprint.</w:t>
      </w:r>
    </w:p>
    <w:p w14:paraId="66084F46" w14:textId="77777777" w:rsidR="009B3078" w:rsidRDefault="009B3078" w:rsidP="009B3078">
      <w:pPr>
        <w:pStyle w:val="Heading1"/>
      </w:pPr>
      <w:r>
        <w:t>Goals and Objectives</w:t>
      </w:r>
    </w:p>
    <w:p w14:paraId="06702627" w14:textId="77777777" w:rsidR="009B3078" w:rsidRDefault="009B3078" w:rsidP="009B3078">
      <w:r w:rsidRPr="009B3078">
        <w:t>Our sustainability policy aims to:</w:t>
      </w:r>
    </w:p>
    <w:p w14:paraId="4AAF59AD" w14:textId="77777777" w:rsidR="009B3078" w:rsidRDefault="009B3078" w:rsidP="009B3078">
      <w:pPr>
        <w:pStyle w:val="ListParagraph"/>
        <w:numPr>
          <w:ilvl w:val="0"/>
          <w:numId w:val="1"/>
        </w:numPr>
      </w:pPr>
      <w:r w:rsidRPr="009B3078">
        <w:t>Reduce waste and promote recycling.</w:t>
      </w:r>
    </w:p>
    <w:p w14:paraId="06305386" w14:textId="77777777" w:rsidR="009B3078" w:rsidRDefault="009B3078" w:rsidP="009B3078">
      <w:pPr>
        <w:pStyle w:val="ListParagraph"/>
        <w:numPr>
          <w:ilvl w:val="0"/>
          <w:numId w:val="1"/>
        </w:numPr>
      </w:pPr>
      <w:r w:rsidRPr="009B3078">
        <w:t>Minimise reliance on paper and printing through digital communications.</w:t>
      </w:r>
    </w:p>
    <w:p w14:paraId="322C6A3A" w14:textId="77777777" w:rsidR="009B3078" w:rsidRDefault="009B3078" w:rsidP="009B3078">
      <w:pPr>
        <w:pStyle w:val="ListParagraph"/>
        <w:numPr>
          <w:ilvl w:val="0"/>
          <w:numId w:val="1"/>
        </w:numPr>
      </w:pPr>
      <w:r w:rsidRPr="009B3078">
        <w:t>Educate children about environmental stewardship and sustainable practices.</w:t>
      </w:r>
    </w:p>
    <w:p w14:paraId="6EEC15D3" w14:textId="6A314EFF" w:rsidR="009B3078" w:rsidRDefault="009B3078" w:rsidP="009B3078">
      <w:pPr>
        <w:pStyle w:val="ListParagraph"/>
        <w:numPr>
          <w:ilvl w:val="0"/>
          <w:numId w:val="1"/>
        </w:numPr>
      </w:pPr>
      <w:r w:rsidRPr="009B3078">
        <w:t>Incorporate eco-friendly habits into the daily operations of the pre</w:t>
      </w:r>
      <w:r w:rsidR="00A1325E">
        <w:t>-</w:t>
      </w:r>
      <w:r w:rsidRPr="009B3078">
        <w:t>school.</w:t>
      </w:r>
    </w:p>
    <w:p w14:paraId="1904A53F" w14:textId="77777777" w:rsidR="009B3078" w:rsidRDefault="009B3078" w:rsidP="009B3078">
      <w:pPr>
        <w:pStyle w:val="ListParagraph"/>
        <w:numPr>
          <w:ilvl w:val="0"/>
          <w:numId w:val="1"/>
        </w:numPr>
      </w:pPr>
      <w:r w:rsidRPr="009B3078">
        <w:t>Collaborate with parents and the local community to amplify our efforts.</w:t>
      </w:r>
    </w:p>
    <w:p w14:paraId="06D8A14A" w14:textId="77777777" w:rsidR="009B3078" w:rsidRDefault="009B3078" w:rsidP="009B3078">
      <w:pPr>
        <w:pStyle w:val="Heading1"/>
      </w:pPr>
      <w:r>
        <w:t>Green Initiatives</w:t>
      </w:r>
    </w:p>
    <w:p w14:paraId="77D51C37" w14:textId="77777777" w:rsidR="009B3078" w:rsidRDefault="009B3078" w:rsidP="009B3078">
      <w:pPr>
        <w:pStyle w:val="Heading2"/>
      </w:pPr>
      <w:r>
        <w:t>Reducing Printing and Paper Usage</w:t>
      </w:r>
    </w:p>
    <w:p w14:paraId="5B5A4F79" w14:textId="234193E1" w:rsidR="009B3078" w:rsidRDefault="009B3078" w:rsidP="009B3078">
      <w:r w:rsidRPr="009B3078">
        <w:t>To minimise paper waste, our pre</w:t>
      </w:r>
      <w:r w:rsidR="00A1325E">
        <w:t>-</w:t>
      </w:r>
      <w:r w:rsidRPr="009B3078">
        <w:t>school will:</w:t>
      </w:r>
    </w:p>
    <w:p w14:paraId="4CAEEF41" w14:textId="77777777" w:rsidR="009B3078" w:rsidRDefault="009B3078" w:rsidP="009B3078">
      <w:pPr>
        <w:pStyle w:val="ListParagraph"/>
        <w:numPr>
          <w:ilvl w:val="0"/>
          <w:numId w:val="2"/>
        </w:numPr>
      </w:pPr>
      <w:r w:rsidRPr="009B3078">
        <w:t>Use an online app for communication between staff and parents. This app will handle announcements, event updates, and newsletters to replace printed materials.</w:t>
      </w:r>
    </w:p>
    <w:p w14:paraId="36217F7B" w14:textId="77777777" w:rsidR="009B3078" w:rsidRDefault="009B3078" w:rsidP="009B3078">
      <w:pPr>
        <w:pStyle w:val="ListParagraph"/>
        <w:numPr>
          <w:ilvl w:val="0"/>
          <w:numId w:val="2"/>
        </w:numPr>
      </w:pPr>
      <w:r w:rsidRPr="009B3078">
        <w:t>Provide digital learning resources wherever possible, reducing the use of worksheets and paper handouts.</w:t>
      </w:r>
    </w:p>
    <w:p w14:paraId="4D003FC6" w14:textId="77777777" w:rsidR="009B3078" w:rsidRDefault="009B3078" w:rsidP="009B3078">
      <w:pPr>
        <w:pStyle w:val="ListParagraph"/>
        <w:numPr>
          <w:ilvl w:val="0"/>
          <w:numId w:val="2"/>
        </w:numPr>
      </w:pPr>
      <w:r w:rsidRPr="009B3078">
        <w:t>Encourage double-sided printing and repurposing scrap paper for creative activities, such as drawing and crafts.</w:t>
      </w:r>
    </w:p>
    <w:p w14:paraId="178C8557" w14:textId="30002B05" w:rsidR="009B3078" w:rsidRDefault="009B3078" w:rsidP="009B3078">
      <w:pPr>
        <w:pStyle w:val="Heading2"/>
      </w:pPr>
      <w:r>
        <w:t>Recycling Practices</w:t>
      </w:r>
    </w:p>
    <w:p w14:paraId="6EA296F2" w14:textId="77777777" w:rsidR="009B3078" w:rsidRDefault="009B3078" w:rsidP="009B3078">
      <w:r w:rsidRPr="009B3078">
        <w:t>Recycling is integral to our sustainability ethos. We aim to:</w:t>
      </w:r>
    </w:p>
    <w:p w14:paraId="08E47304" w14:textId="124B2170" w:rsidR="009B3078" w:rsidRDefault="009B3078" w:rsidP="009B3078">
      <w:pPr>
        <w:pStyle w:val="ListParagraph"/>
        <w:numPr>
          <w:ilvl w:val="0"/>
          <w:numId w:val="3"/>
        </w:numPr>
      </w:pPr>
      <w:r w:rsidRPr="009B3078">
        <w:lastRenderedPageBreak/>
        <w:t>Provide clearly labelled recycling bins for paper, plastics, and organic waste within the pre</w:t>
      </w:r>
      <w:r w:rsidR="00A1325E">
        <w:t>-</w:t>
      </w:r>
      <w:r w:rsidRPr="009B3078">
        <w:t>school.</w:t>
      </w:r>
    </w:p>
    <w:p w14:paraId="27EB07DA" w14:textId="77777777" w:rsidR="009B3078" w:rsidRDefault="009B3078" w:rsidP="009B3078">
      <w:pPr>
        <w:pStyle w:val="ListParagraph"/>
        <w:numPr>
          <w:ilvl w:val="0"/>
          <w:numId w:val="3"/>
        </w:numPr>
      </w:pPr>
      <w:r w:rsidRPr="009B3078">
        <w:t>Teach children how to sort waste properly, turning recycling into an engaging and educational activity.</w:t>
      </w:r>
    </w:p>
    <w:p w14:paraId="05AB511D" w14:textId="77777777" w:rsidR="009B3078" w:rsidRDefault="009B3078" w:rsidP="009B3078">
      <w:pPr>
        <w:pStyle w:val="ListParagraph"/>
        <w:numPr>
          <w:ilvl w:val="0"/>
          <w:numId w:val="3"/>
        </w:numPr>
      </w:pPr>
      <w:r w:rsidRPr="009B3078">
        <w:t>Partner with local recycling services to ensure proper disposal of materials.</w:t>
      </w:r>
    </w:p>
    <w:p w14:paraId="0815E0F9" w14:textId="77777777" w:rsidR="009B3078" w:rsidRDefault="009B3078" w:rsidP="009B3078">
      <w:pPr>
        <w:pStyle w:val="Heading2"/>
      </w:pPr>
      <w:r>
        <w:t>Teaching Environmental Stewardship</w:t>
      </w:r>
    </w:p>
    <w:p w14:paraId="0F2B6AA3" w14:textId="77777777" w:rsidR="009B3078" w:rsidRDefault="009B3078" w:rsidP="009B3078">
      <w:r w:rsidRPr="009B3078">
        <w:t>We believe every child can be a guardian of the planet. To foster this mindset, we will:</w:t>
      </w:r>
    </w:p>
    <w:p w14:paraId="77160CB6" w14:textId="77777777" w:rsidR="009B3078" w:rsidRDefault="009B3078" w:rsidP="009B3078">
      <w:pPr>
        <w:pStyle w:val="ListParagraph"/>
        <w:numPr>
          <w:ilvl w:val="0"/>
          <w:numId w:val="4"/>
        </w:numPr>
      </w:pPr>
      <w:r w:rsidRPr="009B3078">
        <w:t>Introduce age-appropriate lessons and activities that highlight the importance of sustainability, such as planting trees, conserving water, and reducing waste.</w:t>
      </w:r>
    </w:p>
    <w:p w14:paraId="65CDEC07" w14:textId="0F5F576A" w:rsidR="009B3078" w:rsidRDefault="009B3078" w:rsidP="009B3078">
      <w:pPr>
        <w:pStyle w:val="ListParagraph"/>
        <w:numPr>
          <w:ilvl w:val="0"/>
          <w:numId w:val="4"/>
        </w:numPr>
      </w:pPr>
      <w:r>
        <w:t>Embedding our Ethos further, respecting and learning in nature.</w:t>
      </w:r>
    </w:p>
    <w:p w14:paraId="3720AC52" w14:textId="77777777" w:rsidR="009B3078" w:rsidRDefault="009B3078" w:rsidP="009B3078">
      <w:pPr>
        <w:pStyle w:val="ListParagraph"/>
        <w:numPr>
          <w:ilvl w:val="0"/>
          <w:numId w:val="4"/>
        </w:numPr>
      </w:pPr>
      <w:r w:rsidRPr="009B3078">
        <w:t>Host "Green Days" where children participate in eco-friendly activities, like crafting with recycled materials or learning about renewable energy sources.</w:t>
      </w:r>
    </w:p>
    <w:p w14:paraId="0861FAC8" w14:textId="77777777" w:rsidR="009B3078" w:rsidRDefault="009B3078" w:rsidP="009B3078">
      <w:pPr>
        <w:pStyle w:val="ListParagraph"/>
        <w:numPr>
          <w:ilvl w:val="0"/>
          <w:numId w:val="4"/>
        </w:numPr>
      </w:pPr>
      <w:r w:rsidRPr="009B3078">
        <w:t>Incorporate stories, songs, and games with environmental themes into the curriculum to make learning fun and memorable.</w:t>
      </w:r>
    </w:p>
    <w:p w14:paraId="641FFAAC" w14:textId="77777777" w:rsidR="009B3078" w:rsidRDefault="009B3078" w:rsidP="009B3078">
      <w:pPr>
        <w:pStyle w:val="Heading2"/>
      </w:pPr>
      <w:r>
        <w:t>Promoting Eco-Friendly Practices in Daily Operations</w:t>
      </w:r>
    </w:p>
    <w:p w14:paraId="17095AE7" w14:textId="77777777" w:rsidR="009B3078" w:rsidRDefault="009B3078" w:rsidP="009B3078">
      <w:r w:rsidRPr="009B3078">
        <w:t>Eco-conscious choices will be embedded into our daily routines. These include:</w:t>
      </w:r>
    </w:p>
    <w:p w14:paraId="3F40265F" w14:textId="77777777" w:rsidR="009B3078" w:rsidRDefault="009B3078" w:rsidP="009B3078">
      <w:pPr>
        <w:pStyle w:val="ListParagraph"/>
        <w:numPr>
          <w:ilvl w:val="0"/>
          <w:numId w:val="5"/>
        </w:numPr>
      </w:pPr>
      <w:r w:rsidRPr="009B3078">
        <w:t>Using reusable dishes and utensils during snack and lunch times to reduce single-use plastics.</w:t>
      </w:r>
    </w:p>
    <w:p w14:paraId="7588FB7D" w14:textId="0BB3F859" w:rsidR="009B3078" w:rsidRDefault="009B3078" w:rsidP="009B3078">
      <w:pPr>
        <w:pStyle w:val="ListParagraph"/>
        <w:numPr>
          <w:ilvl w:val="0"/>
          <w:numId w:val="5"/>
        </w:numPr>
      </w:pPr>
      <w:r w:rsidRPr="009B3078">
        <w:t>Opting for energy-efficient lightbulbs and appliances in the pre</w:t>
      </w:r>
      <w:r w:rsidR="00A1325E">
        <w:t>-</w:t>
      </w:r>
      <w:r w:rsidRPr="009B3078">
        <w:t>school.</w:t>
      </w:r>
    </w:p>
    <w:p w14:paraId="05A84195" w14:textId="77777777" w:rsidR="009B3078" w:rsidRDefault="009B3078" w:rsidP="009B3078">
      <w:pPr>
        <w:pStyle w:val="ListParagraph"/>
        <w:numPr>
          <w:ilvl w:val="0"/>
          <w:numId w:val="5"/>
        </w:numPr>
      </w:pPr>
      <w:r w:rsidRPr="009B3078">
        <w:t>Encouraging staff and children to switch off lights and electronic devices when not in use.</w:t>
      </w:r>
    </w:p>
    <w:p w14:paraId="2EF4E93E" w14:textId="77777777" w:rsidR="009B3078" w:rsidRDefault="009B3078" w:rsidP="009B3078">
      <w:pPr>
        <w:pStyle w:val="ListParagraph"/>
        <w:numPr>
          <w:ilvl w:val="0"/>
          <w:numId w:val="5"/>
        </w:numPr>
      </w:pPr>
      <w:r w:rsidRPr="009B3078">
        <w:t>Using eco-friendly cleaning products to maintain a safe and healthy environment.</w:t>
      </w:r>
    </w:p>
    <w:p w14:paraId="21A15CEC" w14:textId="77777777" w:rsidR="009B3078" w:rsidRDefault="009B3078" w:rsidP="009B3078">
      <w:pPr>
        <w:pStyle w:val="Heading2"/>
      </w:pPr>
      <w:r>
        <w:t>Connecting with the Local Community</w:t>
      </w:r>
    </w:p>
    <w:p w14:paraId="6AE14527" w14:textId="00B06F8C" w:rsidR="009B3078" w:rsidRDefault="009B3078" w:rsidP="009B3078">
      <w:r w:rsidRPr="009B3078">
        <w:t>As a pre</w:t>
      </w:r>
      <w:r w:rsidR="00A1325E">
        <w:t>-</w:t>
      </w:r>
      <w:r w:rsidRPr="009B3078">
        <w:t>school rooted in a rural setting, we value our connection to the local community. We will:</w:t>
      </w:r>
    </w:p>
    <w:p w14:paraId="0C06EA2B" w14:textId="77777777" w:rsidR="009B3078" w:rsidRDefault="009B3078" w:rsidP="009B3078">
      <w:pPr>
        <w:pStyle w:val="ListParagraph"/>
        <w:numPr>
          <w:ilvl w:val="0"/>
          <w:numId w:val="6"/>
        </w:numPr>
      </w:pPr>
      <w:r w:rsidRPr="009B3078">
        <w:t>Collaborate with local environmental organisations and farms to expose children to real-world examples of sustainable practices.</w:t>
      </w:r>
    </w:p>
    <w:p w14:paraId="34C2EFEB" w14:textId="77777777" w:rsidR="009B3078" w:rsidRDefault="009B3078" w:rsidP="009B3078">
      <w:pPr>
        <w:pStyle w:val="ListParagraph"/>
        <w:numPr>
          <w:ilvl w:val="0"/>
          <w:numId w:val="6"/>
        </w:numPr>
      </w:pPr>
      <w:r w:rsidRPr="009B3078">
        <w:t>Organise family-inclusive events such as tree-planting days or community clean-ups.</w:t>
      </w:r>
    </w:p>
    <w:p w14:paraId="3A1098EC" w14:textId="086DCBC6" w:rsidR="009B3078" w:rsidRDefault="009B3078" w:rsidP="009B3078">
      <w:pPr>
        <w:pStyle w:val="ListParagraph"/>
        <w:numPr>
          <w:ilvl w:val="0"/>
          <w:numId w:val="6"/>
        </w:numPr>
      </w:pPr>
      <w:r w:rsidRPr="009B3078">
        <w:t>Encourage parents to adopt similar sustainability practices at home, providing resources and guides to support them.</w:t>
      </w:r>
      <w:r>
        <w:t xml:space="preserve"> E.g. The use of reusable Nappies/ biodegradable wipes.</w:t>
      </w:r>
    </w:p>
    <w:p w14:paraId="57CA8F51" w14:textId="77777777" w:rsidR="009B3078" w:rsidRDefault="009B3078" w:rsidP="009B3078">
      <w:pPr>
        <w:pStyle w:val="Heading1"/>
      </w:pPr>
      <w:r>
        <w:t>Monitoring and Assessment</w:t>
      </w:r>
    </w:p>
    <w:p w14:paraId="483CA781" w14:textId="77777777" w:rsidR="009B3078" w:rsidRDefault="009B3078" w:rsidP="009B3078">
      <w:r w:rsidRPr="009B3078">
        <w:t>To ensure our sustainability efforts are effective, we will:</w:t>
      </w:r>
    </w:p>
    <w:p w14:paraId="19B0A82E" w14:textId="77777777" w:rsidR="009B3078" w:rsidRDefault="009B3078" w:rsidP="009B3078">
      <w:pPr>
        <w:pStyle w:val="ListParagraph"/>
        <w:numPr>
          <w:ilvl w:val="0"/>
          <w:numId w:val="7"/>
        </w:numPr>
      </w:pPr>
      <w:r w:rsidRPr="009B3078">
        <w:t>Conduct regular reviews of our practices to identify areas for improvement.</w:t>
      </w:r>
    </w:p>
    <w:p w14:paraId="07C0CE36" w14:textId="77777777" w:rsidR="009B3078" w:rsidRDefault="009B3078" w:rsidP="009B3078">
      <w:pPr>
        <w:pStyle w:val="ListParagraph"/>
        <w:numPr>
          <w:ilvl w:val="0"/>
          <w:numId w:val="7"/>
        </w:numPr>
      </w:pPr>
      <w:r w:rsidRPr="009B3078">
        <w:t>Encourage feedback from staff, parents, and children to refine our initiatives.</w:t>
      </w:r>
    </w:p>
    <w:p w14:paraId="0631C92D" w14:textId="77777777" w:rsidR="009B3078" w:rsidRDefault="009B3078" w:rsidP="009B3078">
      <w:pPr>
        <w:pStyle w:val="ListParagraph"/>
        <w:numPr>
          <w:ilvl w:val="0"/>
          <w:numId w:val="7"/>
        </w:numPr>
      </w:pPr>
      <w:r w:rsidRPr="009B3078">
        <w:t>Set measurable goals, such as reducing paper consumption or increasing recycling rates, to track our progress over time.</w:t>
      </w:r>
    </w:p>
    <w:p w14:paraId="46C07CB4" w14:textId="77777777" w:rsidR="009B3078" w:rsidRDefault="009B3078" w:rsidP="009B3078">
      <w:pPr>
        <w:pStyle w:val="Heading1"/>
      </w:pPr>
      <w:r>
        <w:lastRenderedPageBreak/>
        <w:t>Conclusion</w:t>
      </w:r>
    </w:p>
    <w:p w14:paraId="17027694" w14:textId="3E46D820" w:rsidR="009B3078" w:rsidRDefault="009B3078" w:rsidP="009B3078">
      <w:r w:rsidRPr="009B3078">
        <w:t>By adopting this sustainability policy, our pre</w:t>
      </w:r>
      <w:r w:rsidR="00A1325E">
        <w:t>-</w:t>
      </w:r>
      <w:r w:rsidRPr="009B3078">
        <w:t xml:space="preserve">school takes meaningful steps toward shaping a greener future. Every effort we make—big or small—contributes to the well-being of our planet and </w:t>
      </w:r>
      <w:r w:rsidR="00A1325E" w:rsidRPr="009B3078">
        <w:t>instils</w:t>
      </w:r>
      <w:r w:rsidRPr="009B3078">
        <w:t xml:space="preserve"> a lifelong respect for the environment in the children we serve. Together, as a community, we can lead by example and empower the next generation to care for our world.</w:t>
      </w:r>
    </w:p>
    <w:p w14:paraId="0F104E41" w14:textId="77777777" w:rsidR="009B3078" w:rsidRDefault="009B3078" w:rsidP="009B3078">
      <w:pPr>
        <w:pStyle w:val="Heading1"/>
      </w:pPr>
      <w:r>
        <w:t>Commitment to Sustainability</w:t>
      </w:r>
    </w:p>
    <w:p w14:paraId="733AFFC4" w14:textId="0BC06533" w:rsidR="009B3078" w:rsidRDefault="009B3078" w:rsidP="009B3078">
      <w:r w:rsidRPr="009B3078">
        <w:t>Our pre</w:t>
      </w:r>
      <w:r w:rsidR="00190C94">
        <w:t>-</w:t>
      </w:r>
      <w:r w:rsidRPr="009B3078">
        <w:t>school is proud to stand as a beacon of environmental responsibility in our rural setting. We pledge to continue evolving our practices, embracing innovation, and inspiring children, families, and staff to make choices that protect and preserve our planet.</w:t>
      </w:r>
    </w:p>
    <w:p w14:paraId="04B3C31E" w14:textId="5B5BFE63" w:rsidR="009B3078" w:rsidRPr="009B3078" w:rsidRDefault="009B3078" w:rsidP="009B3078">
      <w:r w:rsidRPr="009B3078">
        <w:t>Let’s envision a brighter, greener tomorrow—starting today.</w:t>
      </w:r>
    </w:p>
    <w:p w14:paraId="1DDFE852" w14:textId="3F719D7E" w:rsidR="009B3078" w:rsidRPr="009B3078" w:rsidRDefault="009B3078" w:rsidP="009B3078"/>
    <w:sectPr w:rsidR="009B3078" w:rsidRPr="009B3078" w:rsidSect="00190C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0284"/>
    <w:multiLevelType w:val="hybridMultilevel"/>
    <w:tmpl w:val="6CDE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A653F"/>
    <w:multiLevelType w:val="hybridMultilevel"/>
    <w:tmpl w:val="CBB2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318CF"/>
    <w:multiLevelType w:val="hybridMultilevel"/>
    <w:tmpl w:val="EB84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90A7F"/>
    <w:multiLevelType w:val="hybridMultilevel"/>
    <w:tmpl w:val="CD7E1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6461E"/>
    <w:multiLevelType w:val="hybridMultilevel"/>
    <w:tmpl w:val="7DB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B177F"/>
    <w:multiLevelType w:val="hybridMultilevel"/>
    <w:tmpl w:val="55DE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BC06A0"/>
    <w:multiLevelType w:val="hybridMultilevel"/>
    <w:tmpl w:val="BB58B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099952">
    <w:abstractNumId w:val="5"/>
  </w:num>
  <w:num w:numId="2" w16cid:durableId="1823737510">
    <w:abstractNumId w:val="2"/>
  </w:num>
  <w:num w:numId="3" w16cid:durableId="2134982107">
    <w:abstractNumId w:val="4"/>
  </w:num>
  <w:num w:numId="4" w16cid:durableId="1717583076">
    <w:abstractNumId w:val="1"/>
  </w:num>
  <w:num w:numId="5" w16cid:durableId="549804584">
    <w:abstractNumId w:val="6"/>
  </w:num>
  <w:num w:numId="6" w16cid:durableId="1070541049">
    <w:abstractNumId w:val="0"/>
  </w:num>
  <w:num w:numId="7" w16cid:durableId="25640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78"/>
    <w:rsid w:val="00190C94"/>
    <w:rsid w:val="0036529A"/>
    <w:rsid w:val="00410B7C"/>
    <w:rsid w:val="005678F3"/>
    <w:rsid w:val="00950C8A"/>
    <w:rsid w:val="009B3078"/>
    <w:rsid w:val="00A1325E"/>
    <w:rsid w:val="00B54AF2"/>
    <w:rsid w:val="00BC0F17"/>
    <w:rsid w:val="00D90A26"/>
    <w:rsid w:val="00E11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540F"/>
  <w15:chartTrackingRefBased/>
  <w15:docId w15:val="{32A1C701-688E-48EE-92D3-31F73018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3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3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078"/>
    <w:rPr>
      <w:rFonts w:eastAsiaTheme="majorEastAsia" w:cstheme="majorBidi"/>
      <w:color w:val="272727" w:themeColor="text1" w:themeTint="D8"/>
    </w:rPr>
  </w:style>
  <w:style w:type="paragraph" w:styleId="Title">
    <w:name w:val="Title"/>
    <w:basedOn w:val="Normal"/>
    <w:next w:val="Normal"/>
    <w:link w:val="TitleChar"/>
    <w:uiPriority w:val="10"/>
    <w:qFormat/>
    <w:rsid w:val="009B3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078"/>
    <w:pPr>
      <w:spacing w:before="160"/>
      <w:jc w:val="center"/>
    </w:pPr>
    <w:rPr>
      <w:i/>
      <w:iCs/>
      <w:color w:val="404040" w:themeColor="text1" w:themeTint="BF"/>
    </w:rPr>
  </w:style>
  <w:style w:type="character" w:customStyle="1" w:styleId="QuoteChar">
    <w:name w:val="Quote Char"/>
    <w:basedOn w:val="DefaultParagraphFont"/>
    <w:link w:val="Quote"/>
    <w:uiPriority w:val="29"/>
    <w:rsid w:val="009B3078"/>
    <w:rPr>
      <w:i/>
      <w:iCs/>
      <w:color w:val="404040" w:themeColor="text1" w:themeTint="BF"/>
    </w:rPr>
  </w:style>
  <w:style w:type="paragraph" w:styleId="ListParagraph">
    <w:name w:val="List Paragraph"/>
    <w:basedOn w:val="Normal"/>
    <w:uiPriority w:val="34"/>
    <w:qFormat/>
    <w:rsid w:val="009B3078"/>
    <w:pPr>
      <w:ind w:left="720"/>
      <w:contextualSpacing/>
    </w:pPr>
  </w:style>
  <w:style w:type="character" w:styleId="IntenseEmphasis">
    <w:name w:val="Intense Emphasis"/>
    <w:basedOn w:val="DefaultParagraphFont"/>
    <w:uiPriority w:val="21"/>
    <w:qFormat/>
    <w:rsid w:val="009B3078"/>
    <w:rPr>
      <w:i/>
      <w:iCs/>
      <w:color w:val="0F4761" w:themeColor="accent1" w:themeShade="BF"/>
    </w:rPr>
  </w:style>
  <w:style w:type="paragraph" w:styleId="IntenseQuote">
    <w:name w:val="Intense Quote"/>
    <w:basedOn w:val="Normal"/>
    <w:next w:val="Normal"/>
    <w:link w:val="IntenseQuoteChar"/>
    <w:uiPriority w:val="30"/>
    <w:qFormat/>
    <w:rsid w:val="009B3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078"/>
    <w:rPr>
      <w:i/>
      <w:iCs/>
      <w:color w:val="0F4761" w:themeColor="accent1" w:themeShade="BF"/>
    </w:rPr>
  </w:style>
  <w:style w:type="character" w:styleId="IntenseReference">
    <w:name w:val="Intense Reference"/>
    <w:basedOn w:val="DefaultParagraphFont"/>
    <w:uiPriority w:val="32"/>
    <w:qFormat/>
    <w:rsid w:val="009B30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Frodsham</dc:creator>
  <cp:keywords/>
  <dc:description/>
  <cp:lastModifiedBy>Jane Frodsham</cp:lastModifiedBy>
  <cp:revision>3</cp:revision>
  <dcterms:created xsi:type="dcterms:W3CDTF">2025-08-28T10:27:00Z</dcterms:created>
  <dcterms:modified xsi:type="dcterms:W3CDTF">2025-08-28T10:30:00Z</dcterms:modified>
</cp:coreProperties>
</file>